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83" w:rsidRDefault="0022451C">
      <w:pPr>
        <w:pStyle w:val="Standard"/>
        <w:tabs>
          <w:tab w:val="left" w:pos="5529"/>
        </w:tabs>
        <w:spacing w:line="360" w:lineRule="auto"/>
        <w:ind w:right="3686"/>
        <w:jc w:val="center"/>
      </w:pPr>
      <w:bookmarkStart w:id="0" w:name="_GoBack"/>
      <w:bookmarkEnd w:id="0"/>
      <w:r>
        <w:rPr>
          <w:b/>
          <w:sz w:val="28"/>
          <w:szCs w:val="28"/>
        </w:rPr>
        <w:t>СОВЕТ ДЕПУТАТОВ</w:t>
      </w:r>
    </w:p>
    <w:p w:rsidR="00EC3E83" w:rsidRDefault="0022451C">
      <w:pPr>
        <w:pStyle w:val="Standard"/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</w:pPr>
      <w:r>
        <w:rPr>
          <w:b/>
          <w:sz w:val="28"/>
          <w:szCs w:val="28"/>
        </w:rPr>
        <w:t>МУНИЦИПАЛЬНОГО ОБРАЗОВАНИЯ</w:t>
      </w:r>
    </w:p>
    <w:p w:rsidR="00EC3E83" w:rsidRDefault="0022451C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  <w:sz w:val="28"/>
          <w:szCs w:val="28"/>
        </w:rPr>
        <w:t>ЛАПАЗСКИЙ СЕЛЬСОВЕТ</w:t>
      </w:r>
    </w:p>
    <w:p w:rsidR="00EC3E83" w:rsidRDefault="0022451C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  <w:sz w:val="28"/>
          <w:szCs w:val="28"/>
        </w:rPr>
        <w:t>НОВОСЕРГИЕВСКОГО РАЙОНА</w:t>
      </w:r>
    </w:p>
    <w:p w:rsidR="00EC3E83" w:rsidRDefault="0022451C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  <w:sz w:val="28"/>
          <w:szCs w:val="28"/>
        </w:rPr>
        <w:t>ОРЕНБУРГСКОЙ ОБЛАСТИ</w:t>
      </w:r>
    </w:p>
    <w:p w:rsidR="00EC3E83" w:rsidRDefault="0022451C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  <w:sz w:val="28"/>
          <w:szCs w:val="28"/>
        </w:rPr>
        <w:t>четвертого созыва</w:t>
      </w:r>
    </w:p>
    <w:p w:rsidR="00EC3E83" w:rsidRDefault="0022451C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  <w:sz w:val="28"/>
          <w:szCs w:val="28"/>
        </w:rPr>
        <w:t>РЕШЕНИЕ</w:t>
      </w:r>
    </w:p>
    <w:p w:rsidR="00EC3E83" w:rsidRDefault="0022451C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sz w:val="28"/>
          <w:szCs w:val="28"/>
        </w:rPr>
        <w:t xml:space="preserve">21.03.2024 г. № 34/2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EC3E83" w:rsidRDefault="0022451C">
      <w:pPr>
        <w:pStyle w:val="Standard"/>
        <w:tabs>
          <w:tab w:val="left" w:pos="5529"/>
        </w:tabs>
        <w:spacing w:line="360" w:lineRule="auto"/>
        <w:ind w:right="3686"/>
        <w:jc w:val="center"/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апаз</w:t>
      </w:r>
      <w:proofErr w:type="spellEnd"/>
    </w:p>
    <w:p w:rsidR="00EC3E83" w:rsidRDefault="00EC3E83">
      <w:pPr>
        <w:pStyle w:val="Textbody"/>
        <w:spacing w:after="0"/>
        <w:jc w:val="center"/>
        <w:rPr>
          <w:sz w:val="26"/>
          <w:szCs w:val="26"/>
        </w:rPr>
      </w:pPr>
    </w:p>
    <w:p w:rsidR="00EC3E83" w:rsidRDefault="0022451C">
      <w:pPr>
        <w:pStyle w:val="Standard"/>
        <w:tabs>
          <w:tab w:val="left" w:pos="4111"/>
        </w:tabs>
        <w:ind w:right="3685"/>
        <w:jc w:val="both"/>
        <w:outlineLvl w:val="0"/>
      </w:pPr>
      <w:r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 xml:space="preserve">изменений в решение Совета депутатов от 08.07.2020 № 74/2 </w:t>
      </w:r>
      <w:proofErr w:type="spellStart"/>
      <w:r>
        <w:rPr>
          <w:sz w:val="26"/>
          <w:szCs w:val="26"/>
        </w:rPr>
        <w:t>р.С</w:t>
      </w:r>
      <w:proofErr w:type="spellEnd"/>
      <w:r>
        <w:rPr>
          <w:sz w:val="26"/>
          <w:szCs w:val="26"/>
        </w:rPr>
        <w:t xml:space="preserve">.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</w:t>
      </w:r>
      <w:r>
        <w:rPr>
          <w:sz w:val="26"/>
          <w:szCs w:val="26"/>
        </w:rPr>
        <w:t>ргской области»</w:t>
      </w:r>
    </w:p>
    <w:p w:rsidR="00EC3E83" w:rsidRDefault="00EC3E83">
      <w:pPr>
        <w:pStyle w:val="a5"/>
        <w:tabs>
          <w:tab w:val="left" w:pos="4962"/>
        </w:tabs>
        <w:ind w:right="4081"/>
        <w:jc w:val="center"/>
        <w:rPr>
          <w:rFonts w:ascii="Times New Roman" w:hAnsi="Times New Roman"/>
          <w:sz w:val="26"/>
          <w:szCs w:val="26"/>
        </w:rPr>
      </w:pPr>
    </w:p>
    <w:p w:rsidR="00EC3E83" w:rsidRDefault="0022451C">
      <w:pPr>
        <w:pStyle w:val="a5"/>
        <w:tabs>
          <w:tab w:val="clear" w:pos="9355"/>
          <w:tab w:val="left" w:pos="4962"/>
          <w:tab w:val="right" w:pos="9498"/>
        </w:tabs>
        <w:ind w:right="-1" w:firstLine="567"/>
        <w:jc w:val="both"/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 приведения в соответствие с действующим законодательством нормативной правовой базы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Лапазский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в сфере управления и распоряжения муниципальной собственностью,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Гражданским кодексом Российской Федерации, Земельным кодексом Российской Федерации, Жилищным кодексом Российской Федерации, Градостроительным кодексом Российской Федерации, Федеральным законом от 06.10.2003 № 131-ФЗ "Об общих принципах ор</w:t>
      </w:r>
      <w:r>
        <w:rPr>
          <w:rFonts w:ascii="Times New Roman" w:hAnsi="Times New Roman"/>
          <w:sz w:val="26"/>
          <w:szCs w:val="26"/>
        </w:rPr>
        <w:t xml:space="preserve">ганизации местного самоуправления  в Российской Федерации",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Лапазский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сельсовет:</w:t>
      </w:r>
    </w:p>
    <w:p w:rsidR="00EC3E83" w:rsidRDefault="0022451C">
      <w:pPr>
        <w:pStyle w:val="a5"/>
        <w:tabs>
          <w:tab w:val="clear" w:pos="9355"/>
          <w:tab w:val="left" w:pos="4962"/>
          <w:tab w:val="right" w:pos="9498"/>
        </w:tabs>
        <w:ind w:right="-1" w:firstLine="567"/>
        <w:jc w:val="both"/>
      </w:pPr>
      <w:r>
        <w:rPr>
          <w:rFonts w:ascii="Times New Roman" w:hAnsi="Times New Roman"/>
          <w:sz w:val="26"/>
          <w:szCs w:val="26"/>
        </w:rPr>
        <w:t xml:space="preserve">1. Внести изменения в решение Совета депутатов от 08.07.2020 № 74/2 </w:t>
      </w:r>
      <w:proofErr w:type="spellStart"/>
      <w:r>
        <w:rPr>
          <w:rFonts w:ascii="Times New Roman" w:hAnsi="Times New Roman"/>
          <w:sz w:val="26"/>
          <w:szCs w:val="26"/>
        </w:rPr>
        <w:t>р.С</w:t>
      </w:r>
      <w:proofErr w:type="spellEnd"/>
      <w:r>
        <w:rPr>
          <w:rFonts w:ascii="Times New Roman" w:hAnsi="Times New Roman"/>
          <w:sz w:val="26"/>
          <w:szCs w:val="26"/>
        </w:rPr>
        <w:t>. «Об утверждении Положения о порядке управления и рас</w:t>
      </w:r>
      <w:r>
        <w:rPr>
          <w:rFonts w:ascii="Times New Roman" w:hAnsi="Times New Roman"/>
          <w:sz w:val="26"/>
          <w:szCs w:val="26"/>
        </w:rPr>
        <w:t xml:space="preserve">поряжения имуществом, находящимся в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Лапазский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sz w:val="26"/>
          <w:szCs w:val="26"/>
        </w:rPr>
        <w:t>Новосергиевского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Оренбургской области».</w:t>
      </w:r>
    </w:p>
    <w:p w:rsidR="00EC3E83" w:rsidRDefault="0022451C">
      <w:pPr>
        <w:pStyle w:val="a5"/>
        <w:tabs>
          <w:tab w:val="clear" w:pos="9355"/>
          <w:tab w:val="left" w:pos="4962"/>
          <w:tab w:val="right" w:pos="9498"/>
        </w:tabs>
        <w:ind w:right="-1" w:firstLine="567"/>
        <w:jc w:val="both"/>
      </w:pPr>
      <w:r>
        <w:rPr>
          <w:rFonts w:ascii="Times New Roman" w:hAnsi="Times New Roman"/>
          <w:sz w:val="26"/>
          <w:szCs w:val="26"/>
        </w:rPr>
        <w:t xml:space="preserve">1.1. Пункт 7.3. раздела </w:t>
      </w:r>
      <w:r>
        <w:rPr>
          <w:rFonts w:ascii="Times New Roman" w:hAnsi="Times New Roman" w:cs="Times New Roman"/>
          <w:sz w:val="26"/>
          <w:szCs w:val="26"/>
        </w:rPr>
        <w:t>7. «Передача объектов муниципальной собственности хозяйственное ведение, о</w:t>
      </w:r>
      <w:r>
        <w:rPr>
          <w:rFonts w:ascii="Times New Roman" w:hAnsi="Times New Roman" w:cs="Times New Roman"/>
          <w:sz w:val="26"/>
          <w:szCs w:val="26"/>
        </w:rPr>
        <w:t>перативное управление, безвозмездное пользование и доверительное управление» изложить в новой редакции:</w:t>
      </w:r>
    </w:p>
    <w:p w:rsidR="00EC3E83" w:rsidRDefault="0022451C">
      <w:pPr>
        <w:pStyle w:val="a5"/>
        <w:tabs>
          <w:tab w:val="clear" w:pos="9355"/>
          <w:tab w:val="left" w:pos="4962"/>
          <w:tab w:val="right" w:pos="9498"/>
        </w:tabs>
        <w:ind w:right="-1"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Имущество, принадлежащие на праве собственности муниципальному образованию может быть передано в безвозмездное пользование и доверительное управле</w:t>
      </w:r>
      <w:r>
        <w:rPr>
          <w:rFonts w:ascii="Times New Roman" w:hAnsi="Times New Roman" w:cs="Times New Roman"/>
          <w:sz w:val="26"/>
          <w:szCs w:val="26"/>
        </w:rPr>
        <w:t>ние только по результатам проведения конкурсов или аукционов на право заключения этих договоров, в порядке, установленном Приказом Федеральной антимонопольной службы от 21 марта 2023 г. № 147/23 "О порядке проведения конкурсов или аукционов на право заключ</w:t>
      </w:r>
      <w:r>
        <w:rPr>
          <w:rFonts w:ascii="Times New Roman" w:hAnsi="Times New Roman" w:cs="Times New Roman"/>
          <w:sz w:val="26"/>
          <w:szCs w:val="26"/>
        </w:rPr>
        <w:t>ения договоров аренды, договоров безвозмездного пользования, договоров доверительного управления имуществом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иных договоров, предусматривающих переход прав в отношении государственного или муниципального имущества, и перечне видов имущества, в отношении </w:t>
      </w:r>
      <w:r>
        <w:rPr>
          <w:rFonts w:ascii="Times New Roman" w:hAnsi="Times New Roman" w:cs="Times New Roman"/>
          <w:sz w:val="26"/>
          <w:szCs w:val="26"/>
        </w:rPr>
        <w:lastRenderedPageBreak/>
        <w:t>ко</w:t>
      </w:r>
      <w:r>
        <w:rPr>
          <w:rFonts w:ascii="Times New Roman" w:hAnsi="Times New Roman" w:cs="Times New Roman"/>
          <w:sz w:val="26"/>
          <w:szCs w:val="26"/>
        </w:rPr>
        <w:t>торого заключение указанных договоров может осуществляться путем проведения торгов в форме конкурса, за исключением случаев, установленных статьей 17.1 Федерального закона от 26 июля 2006 года № 135-ФЗ "О защите конкуренции".</w:t>
      </w:r>
    </w:p>
    <w:p w:rsidR="00EC3E83" w:rsidRDefault="0022451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Порядок заключения договоров, </w:t>
      </w:r>
      <w:r>
        <w:rPr>
          <w:rFonts w:ascii="Times New Roman" w:hAnsi="Times New Roman" w:cs="Times New Roman"/>
          <w:sz w:val="26"/>
          <w:szCs w:val="26"/>
        </w:rPr>
        <w:t>указанный в абзаце первом настоящего пункта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</w:t>
      </w:r>
      <w:r>
        <w:rPr>
          <w:rFonts w:ascii="Times New Roman" w:hAnsi="Times New Roman" w:cs="Times New Roman"/>
          <w:sz w:val="26"/>
          <w:szCs w:val="26"/>
        </w:rPr>
        <w:t xml:space="preserve">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-частном партнерстве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EC3E83" w:rsidRDefault="0022451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1.2. Пункт 8.1. раздела 8 «Передача объектов муниципальной </w:t>
      </w:r>
      <w:r>
        <w:rPr>
          <w:rFonts w:ascii="Times New Roman" w:hAnsi="Times New Roman" w:cs="Times New Roman"/>
          <w:sz w:val="26"/>
          <w:szCs w:val="26"/>
        </w:rPr>
        <w:t>собственности в аренду» изложить в новой редакции:</w:t>
      </w:r>
    </w:p>
    <w:p w:rsidR="00EC3E83" w:rsidRDefault="0022451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«8.1.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Имущество, принадлежащее на праве собственности муниципальному образованию, может быть передано в аренду в порядке, предусмотренном положениями Федерального закона от 26 июля 2006 года № 135-ФЗ "О за</w:t>
      </w:r>
      <w:r>
        <w:rPr>
          <w:rFonts w:ascii="Times New Roman" w:hAnsi="Times New Roman" w:cs="Times New Roman"/>
          <w:sz w:val="26"/>
          <w:szCs w:val="26"/>
        </w:rPr>
        <w:t>щите конкуренции", Приказом Федеральной антимонопольной службы от 21 марта 2023 г. №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</w:t>
      </w:r>
      <w:r>
        <w:rPr>
          <w:rFonts w:ascii="Times New Roman" w:hAnsi="Times New Roman" w:cs="Times New Roman"/>
          <w:sz w:val="26"/>
          <w:szCs w:val="26"/>
        </w:rPr>
        <w:t>твом, иных договоров, предусматривающих переход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конкурса":</w:t>
      </w:r>
    </w:p>
    <w:p w:rsidR="00EC3E83" w:rsidRDefault="0022451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 по результатам проведения конкурсов или аукционов на право заключения договоров аренды;</w:t>
      </w:r>
    </w:p>
    <w:p w:rsidR="00EC3E83" w:rsidRDefault="0022451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б) без проведения конкурсов или аукционов в случаях, предусмотренных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EC3E83" w:rsidRDefault="0022451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</w:t>
      </w:r>
      <w:r>
        <w:rPr>
          <w:rFonts w:ascii="Times New Roman" w:hAnsi="Times New Roman" w:cs="Times New Roman"/>
          <w:sz w:val="26"/>
          <w:szCs w:val="26"/>
        </w:rPr>
        <w:t>а собой.</w:t>
      </w:r>
    </w:p>
    <w:p w:rsidR="00EC3E83" w:rsidRDefault="0022451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Решение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Лапазский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Оренбургской области.</w:t>
      </w:r>
    </w:p>
    <w:p w:rsidR="00EC3E83" w:rsidRDefault="00EC3E83">
      <w:pPr>
        <w:pStyle w:val="Standard"/>
        <w:jc w:val="both"/>
        <w:rPr>
          <w:sz w:val="26"/>
          <w:szCs w:val="26"/>
        </w:rPr>
      </w:pPr>
    </w:p>
    <w:p w:rsidR="00EC3E83" w:rsidRDefault="0022451C">
      <w:pPr>
        <w:pStyle w:val="Standard"/>
        <w:tabs>
          <w:tab w:val="left" w:pos="9072"/>
        </w:tabs>
        <w:ind w:right="-57"/>
        <w:jc w:val="both"/>
      </w:pPr>
      <w:r>
        <w:rPr>
          <w:rFonts w:eastAsia="Times New Roman"/>
          <w:color w:val="000000"/>
          <w:sz w:val="26"/>
          <w:szCs w:val="26"/>
        </w:rPr>
        <w:t>Председатель Совета депутатов муниципального</w:t>
      </w:r>
    </w:p>
    <w:p w:rsidR="00EC3E83" w:rsidRDefault="0022451C">
      <w:pPr>
        <w:pStyle w:val="Standard"/>
        <w:tabs>
          <w:tab w:val="left" w:pos="9072"/>
        </w:tabs>
        <w:ind w:right="-57"/>
        <w:jc w:val="both"/>
      </w:pPr>
      <w:r>
        <w:rPr>
          <w:rFonts w:eastAsia="Times New Roman"/>
          <w:color w:val="000000"/>
          <w:sz w:val="26"/>
          <w:szCs w:val="26"/>
        </w:rPr>
        <w:t>образован</w:t>
      </w:r>
      <w:r>
        <w:rPr>
          <w:rFonts w:eastAsia="Times New Roman"/>
          <w:color w:val="000000"/>
          <w:sz w:val="26"/>
          <w:szCs w:val="26"/>
        </w:rPr>
        <w:t xml:space="preserve">ия </w:t>
      </w:r>
      <w:proofErr w:type="spellStart"/>
      <w:r>
        <w:rPr>
          <w:rFonts w:eastAsia="Times New Roman"/>
          <w:color w:val="000000"/>
          <w:sz w:val="26"/>
          <w:szCs w:val="26"/>
        </w:rPr>
        <w:t>Лапазский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сельсовет                                                      А.Б. </w:t>
      </w:r>
      <w:proofErr w:type="spellStart"/>
      <w:r>
        <w:rPr>
          <w:rFonts w:eastAsia="Times New Roman"/>
          <w:color w:val="000000"/>
          <w:sz w:val="26"/>
          <w:szCs w:val="26"/>
        </w:rPr>
        <w:t>Дубовсков</w:t>
      </w:r>
      <w:proofErr w:type="spellEnd"/>
    </w:p>
    <w:p w:rsidR="00EC3E83" w:rsidRDefault="00EC3E83">
      <w:pPr>
        <w:pStyle w:val="Standard"/>
        <w:tabs>
          <w:tab w:val="left" w:pos="9072"/>
        </w:tabs>
        <w:ind w:right="-57"/>
        <w:jc w:val="both"/>
        <w:rPr>
          <w:rFonts w:eastAsia="Times New Roman"/>
          <w:color w:val="000000"/>
          <w:sz w:val="26"/>
          <w:szCs w:val="26"/>
        </w:rPr>
      </w:pPr>
    </w:p>
    <w:p w:rsidR="00EC3E83" w:rsidRDefault="00EC3E83">
      <w:pPr>
        <w:pStyle w:val="Standard"/>
        <w:tabs>
          <w:tab w:val="left" w:pos="9072"/>
        </w:tabs>
        <w:ind w:right="-57"/>
        <w:jc w:val="both"/>
        <w:rPr>
          <w:rFonts w:eastAsia="Times New Roman"/>
          <w:color w:val="000000"/>
          <w:sz w:val="26"/>
          <w:szCs w:val="26"/>
        </w:rPr>
      </w:pPr>
    </w:p>
    <w:p w:rsidR="00EC3E83" w:rsidRDefault="0022451C">
      <w:pPr>
        <w:pStyle w:val="Standard"/>
        <w:tabs>
          <w:tab w:val="left" w:pos="9072"/>
        </w:tabs>
        <w:ind w:right="-57"/>
        <w:jc w:val="both"/>
      </w:pPr>
      <w:r>
        <w:rPr>
          <w:rFonts w:eastAsia="Times New Roman"/>
          <w:color w:val="000000"/>
          <w:sz w:val="26"/>
          <w:szCs w:val="26"/>
        </w:rPr>
        <w:t>Глава  муниципального образования                                                 Н.И. Елфимов</w:t>
      </w:r>
    </w:p>
    <w:p w:rsidR="00EC3E83" w:rsidRDefault="0022451C">
      <w:pPr>
        <w:pStyle w:val="Standard"/>
        <w:tabs>
          <w:tab w:val="left" w:pos="9072"/>
        </w:tabs>
        <w:ind w:right="-57"/>
        <w:jc w:val="both"/>
      </w:pPr>
      <w:proofErr w:type="spellStart"/>
      <w:r>
        <w:rPr>
          <w:rFonts w:eastAsia="Times New Roman"/>
          <w:color w:val="000000"/>
          <w:sz w:val="26"/>
          <w:szCs w:val="26"/>
        </w:rPr>
        <w:t>Лапазский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сельсовет</w:t>
      </w:r>
    </w:p>
    <w:p w:rsidR="00EC3E83" w:rsidRDefault="00EC3E8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C3E83" w:rsidRDefault="00EC3E83">
      <w:pPr>
        <w:pStyle w:val="Standard"/>
        <w:tabs>
          <w:tab w:val="left" w:pos="0"/>
          <w:tab w:val="left" w:pos="1134"/>
        </w:tabs>
        <w:jc w:val="both"/>
        <w:rPr>
          <w:color w:val="000000"/>
          <w:sz w:val="26"/>
          <w:szCs w:val="26"/>
        </w:rPr>
      </w:pPr>
    </w:p>
    <w:p w:rsidR="00EC3E83" w:rsidRDefault="0022451C">
      <w:pPr>
        <w:pStyle w:val="Standard"/>
        <w:jc w:val="both"/>
      </w:pPr>
      <w:r>
        <w:rPr>
          <w:sz w:val="26"/>
          <w:szCs w:val="26"/>
        </w:rPr>
        <w:t>Разослано: прокурору, в дело</w:t>
      </w:r>
    </w:p>
    <w:p w:rsidR="00EC3E83" w:rsidRDefault="00EC3E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3E83" w:rsidRDefault="00EC3E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3E83" w:rsidRDefault="00EC3E8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EC3E83" w:rsidRDefault="00EC3E8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EC3E83" w:rsidRDefault="00EC3E83">
      <w:pPr>
        <w:pStyle w:val="Standard"/>
      </w:pPr>
    </w:p>
    <w:sectPr w:rsidR="00EC3E8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1C" w:rsidRDefault="0022451C">
      <w:pPr>
        <w:spacing w:after="0" w:line="240" w:lineRule="auto"/>
      </w:pPr>
      <w:r>
        <w:separator/>
      </w:r>
    </w:p>
  </w:endnote>
  <w:endnote w:type="continuationSeparator" w:id="0">
    <w:p w:rsidR="0022451C" w:rsidRDefault="0022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1C" w:rsidRDefault="002245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451C" w:rsidRDefault="00224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3E83"/>
    <w:rsid w:val="0022451C"/>
    <w:rsid w:val="00E96800"/>
    <w:rsid w:val="00E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Верхний колонтитул Знак"/>
    <w:basedOn w:val="a0"/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Верхний колонтитул Знак"/>
    <w:basedOn w:val="a0"/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cp:lastPrinted>2024-02-14T05:04:00Z</cp:lastPrinted>
  <dcterms:created xsi:type="dcterms:W3CDTF">2024-02-06T10:34:00Z</dcterms:created>
  <dcterms:modified xsi:type="dcterms:W3CDTF">2024-04-01T06:59:00Z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